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4EC8D8"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[Product Title]</w:t>
      </w:r>
    </w:p>
    <w:p w14:paraId="0DB68540"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Professional 13mm Cordless Hammer Drill Machine with 60N.m Torque and Lithium Battery for DIY Tools</w:t>
      </w:r>
    </w:p>
    <w:p w14:paraId="7B328CB5"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</w:p>
    <w:p w14:paraId="50821762"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🌟 [Product Introduction]</w:t>
      </w:r>
    </w:p>
    <w:p w14:paraId="61C39E94">
      <w:pPr>
        <w:keepNext w:val="0"/>
        <w:keepLines w:val="0"/>
        <w:widowControl/>
        <w:suppressLineNumbers w:val="0"/>
        <w:spacing w:before="0" w:beforeAutospacing="1" w:after="0" w:afterAutospacing="1"/>
        <w:ind w:left="720" w:leftChars="0" w:right="0" w:rightChars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Empower Your Tool Lineup with Next-Gen Lithium-ion Drills</w:t>
      </w:r>
    </w:p>
    <w:p w14:paraId="483AEFBC">
      <w:pPr>
        <w:keepNext w:val="0"/>
        <w:keepLines w:val="0"/>
        <w:widowControl/>
        <w:suppressLineNumbers w:val="0"/>
        <w:spacing w:before="0" w:beforeAutospacing="1" w:after="0" w:afterAutospacing="1"/>
        <w:ind w:left="840" w:leftChars="400" w:right="0" w:rightChars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Welcome to our flagship professional-grade 13mm Cordless Hammer Drill, engineered for heavy-duty drilling, driving, and hammer applications. Designed to meet the rigorous demands of modern construction sites, professional workshops, and industrial assembly lines, this tool combines raw power with ergonomic comfort.</w:t>
      </w:r>
    </w:p>
    <w:p w14:paraId="2D7F2CC3">
      <w:pPr>
        <w:keepNext w:val="0"/>
        <w:keepLines w:val="0"/>
        <w:widowControl/>
        <w:suppressLineNumbers w:val="0"/>
        <w:spacing w:before="0" w:beforeAutospacing="1" w:after="0" w:afterAutospacing="1"/>
        <w:ind w:left="840" w:leftChars="400" w:right="0" w:rightChars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As a premier choice in our high-performance Lithium-ion Drills collection, it delivers unmatched runtime, superior torque, and ultimate mobility without the hassle of cords. Whether you are a global distributor expanding your catalog or a manufacturer sourcing OEM tools, this versatile hammer drill guarantees exceptional market competitiveness and end-user satisfaction.</w:t>
      </w:r>
    </w:p>
    <w:p w14:paraId="0B334ED7"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kern w:val="2"/>
          <w:sz w:val="21"/>
          <w:szCs w:val="21"/>
          <w:lang w:val="en-US" w:eastAsia="zh-CN" w:bidi="ar-SA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🔥 [Product Advantages]</w:t>
      </w:r>
    </w:p>
    <w:p w14:paraId="3E34C489">
      <w:pPr>
        <w:keepNext w:val="0"/>
        <w:keepLines w:val="0"/>
        <w:widowControl/>
        <w:suppressLineNumbers w:val="0"/>
        <w:spacing w:before="0" w:beforeAutospacing="1" w:after="0" w:afterAutospacing="1"/>
        <w:ind w:left="720" w:leftChars="0" w:right="0" w:rightChars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Why Our Cordless Hammer Drill Stands Out in the Global Market:</w:t>
      </w:r>
    </w:p>
    <w:p w14:paraId="53C0982A"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kern w:val="2"/>
          <w:sz w:val="21"/>
          <w:szCs w:val="21"/>
          <w:lang w:val="en-US" w:eastAsia="zh-CN" w:bidi="ar-SA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High-Performance Brushless Motor (Optional/Standard):</w:t>
      </w:r>
    </w:p>
    <w:p w14:paraId="700760EA">
      <w:pPr>
        <w:pStyle w:val="2"/>
        <w:keepNext w:val="0"/>
        <w:keepLines w:val="0"/>
        <w:widowControl/>
        <w:suppressLineNumbers w:val="0"/>
        <w:ind w:left="720" w:leftChars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Delivers higher efficiency, longer motor life, and increased power output with minimal maintenance, easily tackling concrete, wood, and steel.</w:t>
      </w:r>
    </w:p>
    <w:p w14:paraId="04FDDCC6">
      <w:pPr>
        <w:keepNext w:val="0"/>
        <w:keepLines w:val="0"/>
        <w:widowControl/>
        <w:suppressLineNumbers w:val="0"/>
        <w:spacing w:before="0" w:beforeAutospacing="1" w:after="0" w:afterAutospacing="1"/>
        <w:ind w:left="840" w:leftChars="400" w:right="0" w:rightChars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Robust 13mm All-Metal Chuck:</w:t>
      </w:r>
    </w:p>
    <w:p w14:paraId="04CA100A">
      <w:pPr>
        <w:keepNext w:val="0"/>
        <w:keepLines w:val="0"/>
        <w:widowControl/>
        <w:suppressLineNumbers w:val="0"/>
        <w:spacing w:before="0" w:beforeAutospacing="1" w:after="0" w:afterAutospacing="1"/>
        <w:ind w:left="840" w:leftChars="400" w:right="0" w:rightChars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Features a keyless heavy-duty metal chuck with automatic spindle lock for superior bit retention and quick, effortless accessory changes.</w:t>
      </w:r>
    </w:p>
    <w:p w14:paraId="3C7D0FA1">
      <w:pPr>
        <w:keepNext w:val="0"/>
        <w:keepLines w:val="0"/>
        <w:widowControl/>
        <w:suppressLineNumbers w:val="0"/>
        <w:spacing w:before="0" w:beforeAutospacing="1" w:after="0" w:afterAutospacing="1"/>
        <w:ind w:left="840" w:leftChars="400" w:right="0" w:rightChars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Advanced Lithium-ion Technology:</w:t>
      </w:r>
    </w:p>
    <w:p w14:paraId="4701DF96">
      <w:pPr>
        <w:keepNext w:val="0"/>
        <w:keepLines w:val="0"/>
        <w:widowControl/>
        <w:suppressLineNumbers w:val="0"/>
        <w:spacing w:before="0" w:beforeAutospacing="1" w:after="0" w:afterAutospacing="1"/>
        <w:ind w:left="840" w:leftChars="400" w:right="0" w:rightChars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Powered by high-capacity Lithium-ion Drills battery cells featuring electronic cell protection (ECP) to prevent overheating, overload, and deep discharge.</w:t>
      </w:r>
    </w:p>
    <w:p w14:paraId="57497764">
      <w:pPr>
        <w:keepNext w:val="0"/>
        <w:keepLines w:val="0"/>
        <w:widowControl/>
        <w:suppressLineNumbers w:val="0"/>
        <w:spacing w:before="0" w:beforeAutospacing="1" w:after="0" w:afterAutospacing="1"/>
        <w:ind w:left="840" w:leftChars="400" w:right="0" w:rightChars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3-in-1 Versatile Working Modes:</w:t>
      </w:r>
    </w:p>
    <w:p w14:paraId="53348AF3">
      <w:pPr>
        <w:keepNext w:val="0"/>
        <w:keepLines w:val="0"/>
        <w:widowControl/>
        <w:suppressLineNumbers w:val="0"/>
        <w:spacing w:before="0" w:beforeAutospacing="1" w:after="0" w:afterAutospacing="1"/>
        <w:ind w:left="840" w:leftChars="400" w:right="0" w:rightChars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Seamlessly switch between screwdriving, flat drilling, and hammer drilling for multi-purpose job site applications.</w:t>
      </w:r>
    </w:p>
    <w:p w14:paraId="4EE9BD39">
      <w:pPr>
        <w:keepNext w:val="0"/>
        <w:keepLines w:val="0"/>
        <w:widowControl/>
        <w:suppressLineNumbers w:val="0"/>
        <w:spacing w:before="0" w:beforeAutospacing="1" w:after="0" w:afterAutospacing="1"/>
        <w:ind w:left="840" w:leftChars="400" w:right="0" w:rightChars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Ergonomic &amp; Safe Design:</w:t>
      </w:r>
    </w:p>
    <w:p w14:paraId="1B40B6D3">
      <w:pPr>
        <w:keepNext w:val="0"/>
        <w:keepLines w:val="0"/>
        <w:widowControl/>
        <w:suppressLineNumbers w:val="0"/>
        <w:spacing w:before="0" w:beforeAutospacing="1" w:after="0" w:afterAutospacing="1"/>
        <w:ind w:left="840" w:leftChars="400" w:right="0" w:rightChars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Equipped with a soft-grip handle to reduce fatigue during extended use, plus an integrated LED work light for optimal visibility in dark workspaces.</w:t>
      </w:r>
    </w:p>
    <w:p w14:paraId="3EFE3AE4">
      <w:pPr>
        <w:keepNext w:val="0"/>
        <w:keepLines w:val="0"/>
        <w:widowControl/>
        <w:suppressLineNumbers w:val="0"/>
        <w:spacing w:before="0" w:beforeAutospacing="1" w:after="0" w:afterAutospacing="1"/>
        <w:ind w:left="720" w:leftChars="0" w:right="0" w:rightChars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🤝 [Why Choose Us]</w:t>
      </w:r>
    </w:p>
    <w:p w14:paraId="4D4FCA94">
      <w:pPr>
        <w:keepNext w:val="0"/>
        <w:keepLines w:val="0"/>
        <w:widowControl/>
        <w:suppressLineNumbers w:val="0"/>
        <w:spacing w:before="0" w:beforeAutospacing="1" w:after="0" w:afterAutospacing="1"/>
        <w:ind w:left="840" w:leftChars="400" w:right="0" w:rightChars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Tailored for B2B Success: Wholesalers, Distributors &amp; Manufacturers</w:t>
      </w:r>
    </w:p>
    <w:p w14:paraId="4B34B290">
      <w:pPr>
        <w:keepNext w:val="0"/>
        <w:keepLines w:val="0"/>
        <w:widowControl/>
        <w:suppressLineNumbers w:val="0"/>
        <w:spacing w:before="0" w:beforeAutospacing="1" w:after="0" w:afterAutospacing="1"/>
        <w:ind w:left="840" w:leftChars="400" w:right="0" w:rightChars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Direct Factory Pricing &amp; High Margins: Eliminate middlemen to secure competitive tiered pricing, ensuring healthy profit margins for your distribution channels.</w:t>
      </w:r>
    </w:p>
    <w:p w14:paraId="2748B672">
      <w:pPr>
        <w:keepNext w:val="0"/>
        <w:keepLines w:val="0"/>
        <w:widowControl/>
        <w:suppressLineNumbers w:val="0"/>
        <w:spacing w:before="0" w:beforeAutospacing="1" w:after="0" w:afterAutospacing="1"/>
        <w:ind w:left="840" w:leftChars="400" w:right="0" w:rightChars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Strict Quality Control (QC): Every batch of Lithium-ion Drills undergoes rigorous testing (drop tests, waterproof tests, motor aging tests) to meet CE, RoHS, and ISO9001 international standards.</w:t>
      </w:r>
    </w:p>
    <w:p w14:paraId="37B77433">
      <w:pPr>
        <w:keepNext w:val="0"/>
        <w:keepLines w:val="0"/>
        <w:widowControl/>
        <w:suppressLineNumbers w:val="0"/>
        <w:spacing w:before="0" w:beforeAutospacing="1" w:after="0" w:afterAutospacing="1"/>
        <w:ind w:left="840" w:leftChars="400" w:right="0" w:rightChars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Flexible Customization (OEM/ODM): We support brand logo printing, custom color schemes, specialized packaging, and tailored accessory kits to elevate your brand identity.</w:t>
      </w:r>
    </w:p>
    <w:p w14:paraId="751DD187">
      <w:pPr>
        <w:keepNext w:val="0"/>
        <w:keepLines w:val="0"/>
        <w:widowControl/>
        <w:suppressLineNumbers w:val="0"/>
        <w:spacing w:before="0" w:beforeAutospacing="1" w:after="0" w:afterAutospacing="1"/>
        <w:ind w:left="840" w:leftChars="400" w:right="0" w:rightChars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Reliable Supply Chain &amp; Stable Lead Times: With advanced production lines and large warehouse stock, we guarantee prompt delivery to keep your supply chain running smoothly.</w:t>
      </w:r>
    </w:p>
    <w:p w14:paraId="2114E7F6">
      <w:pPr>
        <w:keepNext w:val="0"/>
        <w:keepLines w:val="0"/>
        <w:widowControl/>
        <w:suppressLineNumbers w:val="0"/>
        <w:spacing w:before="0" w:beforeAutospacing="1" w:after="0" w:afterAutospacing="1"/>
        <w:ind w:left="840" w:leftChars="400" w:right="0" w:rightChars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Comprehensive After-Sales Support: We offer a solid warranty on core components, spare parts support, and dedicated 24/7 multilingual customer service.</w:t>
      </w:r>
    </w:p>
    <w:p w14:paraId="360B6901"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kern w:val="2"/>
          <w:sz w:val="21"/>
          <w:szCs w:val="21"/>
          <w:lang w:val="en-US" w:eastAsia="zh-CN" w:bidi="ar-SA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📊 [Technical Specifications]</w:t>
      </w:r>
    </w:p>
    <w:tbl>
      <w:tblPr>
        <w:tblStyle w:val="3"/>
        <w:tblW w:w="5000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08"/>
        <w:gridCol w:w="5388"/>
      </w:tblGrid>
      <w:tr w14:paraId="5A0EC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1764" w:type="pct"/>
            <w:shd w:val="clear" w:color="auto" w:fill="auto"/>
            <w:vAlign w:val="center"/>
          </w:tcPr>
          <w:p w14:paraId="0FC5E9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kern w:val="0"/>
                <w:sz w:val="21"/>
                <w:szCs w:val="21"/>
                <w:lang w:val="en-US" w:eastAsia="zh-CN" w:bidi="ar"/>
              </w:rPr>
              <w:t>Specification Item</w:t>
            </w:r>
          </w:p>
        </w:tc>
        <w:tc>
          <w:tcPr>
            <w:tcW w:w="3181" w:type="pct"/>
            <w:shd w:val="clear" w:color="auto" w:fill="auto"/>
            <w:vAlign w:val="center"/>
          </w:tcPr>
          <w:p w14:paraId="660E65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kern w:val="0"/>
                <w:sz w:val="21"/>
                <w:szCs w:val="21"/>
                <w:lang w:val="en-US" w:eastAsia="zh-CN" w:bidi="ar"/>
              </w:rPr>
              <w:t>Details</w:t>
            </w:r>
          </w:p>
        </w:tc>
      </w:tr>
      <w:tr w14:paraId="5098F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764" w:type="pct"/>
            <w:shd w:val="clear" w:color="auto" w:fill="auto"/>
            <w:vAlign w:val="center"/>
          </w:tcPr>
          <w:p w14:paraId="1AB3C1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kern w:val="0"/>
                <w:sz w:val="21"/>
                <w:szCs w:val="21"/>
                <w:lang w:val="en-US" w:eastAsia="zh-CN" w:bidi="ar"/>
              </w:rPr>
              <w:t>Product Name</w:t>
            </w:r>
          </w:p>
        </w:tc>
        <w:tc>
          <w:tcPr>
            <w:tcW w:w="3181" w:type="pct"/>
            <w:shd w:val="clear" w:color="auto" w:fill="auto"/>
            <w:vAlign w:val="center"/>
          </w:tcPr>
          <w:p w14:paraId="2B8816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  <w:lang w:val="en-US" w:eastAsia="zh-CN" w:bidi="ar"/>
              </w:rPr>
              <w:t>Professional 13mm Cordless Hammer Drill</w:t>
            </w:r>
          </w:p>
        </w:tc>
      </w:tr>
      <w:tr w14:paraId="2D1EB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764" w:type="pct"/>
            <w:shd w:val="clear" w:color="auto" w:fill="auto"/>
            <w:vAlign w:val="center"/>
          </w:tcPr>
          <w:p w14:paraId="0002DC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kern w:val="0"/>
                <w:sz w:val="21"/>
                <w:szCs w:val="21"/>
                <w:lang w:val="en-US" w:eastAsia="zh-CN" w:bidi="ar"/>
              </w:rPr>
              <w:t>Category</w:t>
            </w:r>
          </w:p>
        </w:tc>
        <w:tc>
          <w:tcPr>
            <w:tcW w:w="3181" w:type="pct"/>
            <w:shd w:val="clear" w:color="auto" w:fill="auto"/>
            <w:vAlign w:val="center"/>
          </w:tcPr>
          <w:p w14:paraId="07E633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  <w:lang w:val="en-US" w:eastAsia="zh-CN" w:bidi="ar"/>
              </w:rPr>
              <w:t>Lithium-ion Drills / Power Tools</w:t>
            </w:r>
          </w:p>
        </w:tc>
      </w:tr>
      <w:tr w14:paraId="2D268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764" w:type="pct"/>
            <w:shd w:val="clear" w:color="auto" w:fill="auto"/>
            <w:vAlign w:val="center"/>
          </w:tcPr>
          <w:p w14:paraId="54CC71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kern w:val="0"/>
                <w:sz w:val="21"/>
                <w:szCs w:val="21"/>
                <w:lang w:val="en-US" w:eastAsia="zh-CN" w:bidi="ar"/>
              </w:rPr>
              <w:t>Chuck Size</w:t>
            </w:r>
          </w:p>
        </w:tc>
        <w:tc>
          <w:tcPr>
            <w:tcW w:w="3181" w:type="pct"/>
            <w:shd w:val="clear" w:color="auto" w:fill="auto"/>
            <w:vAlign w:val="center"/>
          </w:tcPr>
          <w:p w14:paraId="75D89E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  <w:lang w:val="en-US" w:eastAsia="zh-CN" w:bidi="ar"/>
              </w:rPr>
              <w:t>13mm (1/2") Keyless Metal Chuck</w:t>
            </w:r>
          </w:p>
        </w:tc>
      </w:tr>
      <w:tr w14:paraId="1A689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764" w:type="pct"/>
            <w:shd w:val="clear" w:color="auto" w:fill="auto"/>
            <w:vAlign w:val="center"/>
          </w:tcPr>
          <w:p w14:paraId="3FE069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kern w:val="0"/>
                <w:sz w:val="21"/>
                <w:szCs w:val="21"/>
                <w:lang w:val="en-US" w:eastAsia="zh-CN" w:bidi="ar"/>
              </w:rPr>
              <w:t>Motor Type</w:t>
            </w:r>
          </w:p>
        </w:tc>
        <w:tc>
          <w:tcPr>
            <w:tcW w:w="3181" w:type="pct"/>
            <w:shd w:val="clear" w:color="auto" w:fill="auto"/>
            <w:vAlign w:val="center"/>
          </w:tcPr>
          <w:p w14:paraId="6BEB8E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  <w:lang w:val="en-US" w:eastAsia="zh-CN" w:bidi="ar"/>
              </w:rPr>
              <w:t>High-Efficiency Motor / Brushless Motor (Customizable)</w:t>
            </w:r>
          </w:p>
        </w:tc>
      </w:tr>
      <w:tr w14:paraId="56E15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764" w:type="pct"/>
            <w:shd w:val="clear" w:color="auto" w:fill="auto"/>
            <w:vAlign w:val="center"/>
          </w:tcPr>
          <w:p w14:paraId="7DD4A8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kern w:val="0"/>
                <w:sz w:val="21"/>
                <w:szCs w:val="21"/>
                <w:lang w:val="en-US" w:eastAsia="zh-CN" w:bidi="ar"/>
              </w:rPr>
              <w:t>Voltage</w:t>
            </w:r>
          </w:p>
        </w:tc>
        <w:tc>
          <w:tcPr>
            <w:tcW w:w="3181" w:type="pct"/>
            <w:shd w:val="clear" w:color="auto" w:fill="auto"/>
            <w:vAlign w:val="center"/>
          </w:tcPr>
          <w:p w14:paraId="520B5A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  <w:lang w:val="en-US" w:eastAsia="zh-CN" w:bidi="ar"/>
              </w:rPr>
              <w:t>21V / 20V Max</w:t>
            </w:r>
          </w:p>
        </w:tc>
      </w:tr>
      <w:tr w14:paraId="72794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764" w:type="pct"/>
            <w:shd w:val="clear" w:color="auto" w:fill="auto"/>
            <w:vAlign w:val="center"/>
          </w:tcPr>
          <w:p w14:paraId="005B9A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kern w:val="0"/>
                <w:sz w:val="21"/>
                <w:szCs w:val="21"/>
                <w:lang w:val="en-US" w:eastAsia="zh-CN" w:bidi="ar"/>
              </w:rPr>
              <w:t>No-Load Speed</w:t>
            </w:r>
          </w:p>
        </w:tc>
        <w:tc>
          <w:tcPr>
            <w:tcW w:w="3181" w:type="pct"/>
            <w:shd w:val="clear" w:color="auto" w:fill="auto"/>
            <w:vAlign w:val="center"/>
          </w:tcPr>
          <w:p w14:paraId="569023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  <w:lang w:val="en-US" w:eastAsia="zh-CN" w:bidi="ar"/>
              </w:rPr>
              <w:t>Gear 1: 0 - 550 RPM / Gear 2: 0 - 2000 RPM</w:t>
            </w:r>
          </w:p>
        </w:tc>
      </w:tr>
      <w:tr w14:paraId="173A0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764" w:type="pct"/>
            <w:shd w:val="clear" w:color="auto" w:fill="auto"/>
            <w:vAlign w:val="center"/>
          </w:tcPr>
          <w:p w14:paraId="469D11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kern w:val="0"/>
                <w:sz w:val="21"/>
                <w:szCs w:val="21"/>
                <w:lang w:val="en-US" w:eastAsia="zh-CN" w:bidi="ar"/>
              </w:rPr>
              <w:t>Impact Rate (BPM)</w:t>
            </w:r>
          </w:p>
        </w:tc>
        <w:tc>
          <w:tcPr>
            <w:tcW w:w="3181" w:type="pct"/>
            <w:shd w:val="clear" w:color="auto" w:fill="auto"/>
            <w:vAlign w:val="center"/>
          </w:tcPr>
          <w:p w14:paraId="5F4398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  <w:lang w:val="en-US" w:eastAsia="zh-CN" w:bidi="ar"/>
              </w:rPr>
              <w:t>0 - 30,000 BPM</w:t>
            </w:r>
          </w:p>
        </w:tc>
      </w:tr>
      <w:tr w14:paraId="4FB89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764" w:type="pct"/>
            <w:shd w:val="clear" w:color="auto" w:fill="auto"/>
            <w:vAlign w:val="center"/>
          </w:tcPr>
          <w:p w14:paraId="7E22D8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kern w:val="0"/>
                <w:sz w:val="21"/>
                <w:szCs w:val="21"/>
                <w:lang w:val="en-US" w:eastAsia="zh-CN" w:bidi="ar"/>
              </w:rPr>
              <w:t>Max Torque</w:t>
            </w:r>
          </w:p>
        </w:tc>
        <w:tc>
          <w:tcPr>
            <w:tcW w:w="3181" w:type="pct"/>
            <w:shd w:val="clear" w:color="auto" w:fill="auto"/>
            <w:vAlign w:val="center"/>
          </w:tcPr>
          <w:p w14:paraId="058216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  <w:lang w:val="en-US" w:eastAsia="zh-CN" w:bidi="ar"/>
              </w:rPr>
              <w:t>60 - 90 N.m (Adjustable Torque Settings: 20+1)</w:t>
            </w:r>
          </w:p>
        </w:tc>
      </w:tr>
      <w:tr w14:paraId="33941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764" w:type="pct"/>
            <w:shd w:val="clear" w:color="auto" w:fill="auto"/>
            <w:vAlign w:val="center"/>
          </w:tcPr>
          <w:p w14:paraId="368A99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kern w:val="0"/>
                <w:sz w:val="21"/>
                <w:szCs w:val="21"/>
                <w:lang w:val="en-US" w:eastAsia="zh-CN" w:bidi="ar"/>
              </w:rPr>
              <w:t>Max Drilling Capacity</w:t>
            </w:r>
          </w:p>
        </w:tc>
        <w:tc>
          <w:tcPr>
            <w:tcW w:w="3181" w:type="pct"/>
            <w:shd w:val="clear" w:color="auto" w:fill="auto"/>
            <w:vAlign w:val="center"/>
          </w:tcPr>
          <w:p w14:paraId="513A01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  <w:lang w:val="en-US" w:eastAsia="zh-CN" w:bidi="ar"/>
              </w:rPr>
              <w:t>Steel: 13mm / Wood: 38mm / Concrete: 14mm</w:t>
            </w:r>
          </w:p>
        </w:tc>
      </w:tr>
      <w:tr w14:paraId="757A5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764" w:type="pct"/>
            <w:shd w:val="clear" w:color="auto" w:fill="auto"/>
            <w:vAlign w:val="center"/>
          </w:tcPr>
          <w:p w14:paraId="481D0D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kern w:val="0"/>
                <w:sz w:val="21"/>
                <w:szCs w:val="21"/>
                <w:lang w:val="en-US" w:eastAsia="zh-CN" w:bidi="ar"/>
              </w:rPr>
              <w:t>Battery Capacity</w:t>
            </w:r>
          </w:p>
        </w:tc>
        <w:tc>
          <w:tcPr>
            <w:tcW w:w="3181" w:type="pct"/>
            <w:shd w:val="clear" w:color="auto" w:fill="auto"/>
            <w:vAlign w:val="center"/>
          </w:tcPr>
          <w:p w14:paraId="5D4F45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  <w:lang w:val="en-US" w:eastAsia="zh-CN" w:bidi="ar"/>
              </w:rPr>
              <w:t>2.0Ah / 4.0Ah / 5.0Ah Lithium-ion Battery</w:t>
            </w:r>
          </w:p>
        </w:tc>
      </w:tr>
      <w:tr w14:paraId="2B2C6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764" w:type="pct"/>
            <w:shd w:val="clear" w:color="auto" w:fill="auto"/>
            <w:vAlign w:val="center"/>
          </w:tcPr>
          <w:p w14:paraId="6F4EDB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kern w:val="0"/>
                <w:sz w:val="21"/>
                <w:szCs w:val="21"/>
                <w:lang w:val="en-US" w:eastAsia="zh-CN" w:bidi="ar"/>
              </w:rPr>
              <w:t>Charging Time</w:t>
            </w:r>
          </w:p>
        </w:tc>
        <w:tc>
          <w:tcPr>
            <w:tcW w:w="3181" w:type="pct"/>
            <w:shd w:val="clear" w:color="auto" w:fill="auto"/>
            <w:vAlign w:val="center"/>
          </w:tcPr>
          <w:p w14:paraId="5CB8E9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  <w:lang w:val="en-US" w:eastAsia="zh-CN" w:bidi="ar"/>
              </w:rPr>
              <w:t>Fast Charger (Approx. 60 - 90 mins)</w:t>
            </w:r>
          </w:p>
        </w:tc>
      </w:tr>
      <w:tr w14:paraId="3ADFD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764" w:type="pct"/>
            <w:shd w:val="clear" w:color="auto" w:fill="auto"/>
            <w:vAlign w:val="center"/>
          </w:tcPr>
          <w:p w14:paraId="60129D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kern w:val="0"/>
                <w:sz w:val="21"/>
                <w:szCs w:val="21"/>
                <w:lang w:val="en-US" w:eastAsia="zh-CN" w:bidi="ar"/>
              </w:rPr>
              <w:t>Certificates</w:t>
            </w:r>
          </w:p>
        </w:tc>
        <w:tc>
          <w:tcPr>
            <w:tcW w:w="3181" w:type="pct"/>
            <w:shd w:val="clear" w:color="auto" w:fill="auto"/>
            <w:vAlign w:val="center"/>
          </w:tcPr>
          <w:p w14:paraId="29DB5A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  <w:lang w:val="en-US" w:eastAsia="zh-CN" w:bidi="ar"/>
              </w:rPr>
              <w:t>CE, ISO9001</w:t>
            </w:r>
          </w:p>
        </w:tc>
      </w:tr>
      <w:tr w14:paraId="4FFD2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764" w:type="pct"/>
            <w:shd w:val="clear" w:color="auto" w:fill="auto"/>
            <w:vAlign w:val="center"/>
          </w:tcPr>
          <w:p w14:paraId="087B2E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kern w:val="0"/>
                <w:sz w:val="21"/>
                <w:szCs w:val="21"/>
                <w:lang w:val="en-US" w:eastAsia="zh-CN" w:bidi="ar"/>
              </w:rPr>
              <w:t>MOQ (Minimum Order Quantity)</w:t>
            </w:r>
          </w:p>
        </w:tc>
        <w:tc>
          <w:tcPr>
            <w:tcW w:w="3181" w:type="pct"/>
            <w:shd w:val="clear" w:color="auto" w:fill="auto"/>
            <w:vAlign w:val="center"/>
          </w:tcPr>
          <w:p w14:paraId="1BF87F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  <w:lang w:val="en-US" w:eastAsia="zh-CN" w:bidi="ar"/>
              </w:rPr>
              <w:t>100 pcs (Support trial orders for new partners)</w:t>
            </w:r>
          </w:p>
        </w:tc>
      </w:tr>
    </w:tbl>
    <w:p w14:paraId="1ED77D3F"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kern w:val="2"/>
          <w:sz w:val="21"/>
          <w:szCs w:val="21"/>
          <w:lang w:val="en-US" w:eastAsia="zh-CN" w:bidi="ar-SA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❓ [FAQ]</w:t>
      </w:r>
    </w:p>
    <w:p w14:paraId="1FE9D952">
      <w:pPr>
        <w:keepNext w:val="0"/>
        <w:keepLines w:val="0"/>
        <w:widowControl/>
        <w:suppressLineNumbers w:val="0"/>
        <w:ind w:leftChars="0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Q1: What is the MOQ (Minimum Order Quantity) for placing an order?</w:t>
      </w:r>
    </w:p>
    <w:p w14:paraId="36676C2B">
      <w:pPr>
        <w:keepNext w:val="0"/>
        <w:keepLines w:val="0"/>
        <w:widowControl/>
        <w:suppressLineNumbers w:val="0"/>
        <w:spacing w:before="0" w:beforeAutospacing="1" w:after="0" w:afterAutospacing="1"/>
        <w:ind w:left="720" w:leftChars="0" w:right="0" w:rightChars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A: Our standard MOQ is 100 pcs for standard models. For OEM/ODM orders (custom logo or colors), the MOQ is typically 500 pcs. However, we are open to discussing lower quantities for initial trial orders to support new partners.</w:t>
      </w:r>
    </w:p>
    <w:p w14:paraId="259B44D4">
      <w:pPr>
        <w:keepNext w:val="0"/>
        <w:keepLines w:val="0"/>
        <w:widowControl/>
        <w:suppressLineNumbers w:val="0"/>
        <w:spacing w:before="0" w:beforeAutospacing="1" w:after="0" w:afterAutospacing="1"/>
        <w:ind w:left="840" w:leftChars="400" w:right="0" w:rightChars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Q2: Do you provide samples for quality testing?</w:t>
      </w:r>
    </w:p>
    <w:p w14:paraId="2F7F2616">
      <w:pPr>
        <w:keepNext w:val="0"/>
        <w:keepLines w:val="0"/>
        <w:widowControl/>
        <w:suppressLineNumbers w:val="0"/>
        <w:spacing w:before="0" w:beforeAutospacing="1" w:after="0" w:afterAutospacing="1"/>
        <w:ind w:left="840" w:leftChars="400" w:right="0" w:rightChars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A: Yes, absolutely! We welcome sample orders for evaluation. Sample costs and shipping fees will be borne by the buyer, but the sample fee can be refunded upon placing a formal bulk order.</w:t>
      </w:r>
    </w:p>
    <w:p w14:paraId="331B7933">
      <w:pPr>
        <w:keepNext w:val="0"/>
        <w:keepLines w:val="0"/>
        <w:widowControl/>
        <w:suppressLineNumbers w:val="0"/>
        <w:spacing w:before="0" w:beforeAutospacing="1" w:after="0" w:afterAutospacing="1"/>
        <w:ind w:left="840" w:leftChars="400" w:right="0" w:rightChars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Q3: What certifications do your Lithium-ion Drills have?</w:t>
      </w:r>
    </w:p>
    <w:p w14:paraId="258DF991">
      <w:pPr>
        <w:keepNext w:val="0"/>
        <w:keepLines w:val="0"/>
        <w:widowControl/>
        <w:suppressLineNumbers w:val="0"/>
        <w:spacing w:before="0" w:beforeAutospacing="1" w:after="0" w:afterAutospacing="1"/>
        <w:ind w:left="840" w:leftChars="400" w:right="0" w:rightChars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A: Our products are fully certified with CE, and manufactured under strict ISO9001 quality management systems, meeting import standards for Europe, North America, Southeast Asia, and the Middle East.</w:t>
      </w:r>
    </w:p>
    <w:p w14:paraId="49B010EA">
      <w:pPr>
        <w:keepNext w:val="0"/>
        <w:keepLines w:val="0"/>
        <w:widowControl/>
        <w:suppressLineNumbers w:val="0"/>
        <w:spacing w:before="0" w:beforeAutospacing="1" w:after="0" w:afterAutospacing="1"/>
        <w:ind w:left="840" w:leftChars="400" w:right="0" w:rightChars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Q4: What is your standard production lead time?</w:t>
      </w:r>
    </w:p>
    <w:p w14:paraId="328F2B72">
      <w:pPr>
        <w:keepNext w:val="0"/>
        <w:keepLines w:val="0"/>
        <w:widowControl/>
        <w:suppressLineNumbers w:val="0"/>
        <w:spacing w:before="0" w:beforeAutospacing="1" w:after="0" w:afterAutospacing="1"/>
        <w:ind w:left="840" w:leftChars="400" w:right="0" w:rightChars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A: For standard products in stock, delivery takes about 7–15 days. For custom OEM orders, production usually takes 30–45 days depending on the customization requirements and order volume.</w:t>
      </w:r>
    </w:p>
    <w:p w14:paraId="54B8F88E">
      <w:pPr>
        <w:keepNext w:val="0"/>
        <w:keepLines w:val="0"/>
        <w:widowControl/>
        <w:suppressLineNumbers w:val="0"/>
        <w:spacing w:before="0" w:beforeAutospacing="1" w:after="0" w:afterAutospacing="1"/>
        <w:ind w:left="840" w:leftChars="400" w:right="0" w:rightChars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Q5: What payment terms do you accept?</w:t>
      </w:r>
    </w:p>
    <w:p w14:paraId="5D5377CD">
      <w:pPr>
        <w:keepNext w:val="0"/>
        <w:keepLines w:val="0"/>
        <w:widowControl/>
        <w:suppressLineNumbers w:val="0"/>
        <w:spacing w:before="0" w:beforeAutospacing="1" w:after="0" w:afterAutospacing="1"/>
        <w:ind w:left="840" w:leftChars="400" w:right="0" w:rightChars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 xml:space="preserve">A: We accept T/T (Bank Transfer), </w:t>
      </w:r>
      <w:bookmarkStart w:id="0" w:name="_GoBack"/>
      <w:bookmarkEnd w:id="0"/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 xml:space="preserve"> and Western Union. Typically, 30% deposit is required in advance, and 70% balance is paid before shipment.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F91CA5"/>
    <w:rsid w:val="7A671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Emphasis"/>
    <w:basedOn w:val="4"/>
    <w:qFormat/>
    <w:uiPriority w:val="0"/>
    <w:rPr>
      <w:i/>
    </w:rPr>
  </w:style>
  <w:style w:type="paragraph" w:customStyle="1" w:styleId="7">
    <w:name w:val="gtr-faq-answer"/>
    <w:basedOn w:val="1"/>
    <w:uiPriority w:val="0"/>
    <w:pPr>
      <w:ind w:left="0"/>
      <w:jc w:val="left"/>
    </w:pPr>
    <w:rPr>
      <w:kern w:val="0"/>
      <w:sz w:val="21"/>
      <w:szCs w:val="21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702</Words>
  <Characters>4116</Characters>
  <Lines>0</Lines>
  <Paragraphs>0</Paragraphs>
  <TotalTime>15</TotalTime>
  <ScaleCrop>false</ScaleCrop>
  <LinksUpToDate>false</LinksUpToDate>
  <CharactersWithSpaces>4749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2026-08-03T02:49:00Z</dcterms:created>
  <dc:creator>HAILAN</dc:creator>
  <cp:lastModifiedBy>Anne</cp:lastModifiedBy>
  <dcterms:modified xsi:type="dcterms:W3CDTF">2026-08-03T03:07:35Z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eyJoZGlkIjoiZjA5NWJhOTMzNjdmMTBiNmMxOGFiODAyMmI0Yjc5ZWQiLCJ1c2VySWQiOiIxNTIxMzQ3MDgxIn0=</vt:lpwstr>
  </property>
  <property fmtid="{D5CDD505-2E9C-101B-9397-08002B2CF9AE}" pid="4" name="ICV">
    <vt:lpwstr>475165CEDAEF45E78B204934E88F109E_12</vt:lpwstr>
  </property>
</Properties>
</file>